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4DD5D" w14:textId="6541C4E1" w:rsidR="004C5F6B" w:rsidRPr="00AA348A" w:rsidRDefault="006464AE" w:rsidP="00023D90">
      <w:pPr>
        <w:spacing w:line="480" w:lineRule="auto"/>
        <w:jc w:val="center"/>
        <w:rPr>
          <w:b/>
          <w:color w:val="660066"/>
          <w:sz w:val="28"/>
        </w:rPr>
      </w:pPr>
      <w:r w:rsidRPr="00AA348A">
        <w:rPr>
          <w:b/>
          <w:color w:val="660066"/>
          <w:sz w:val="28"/>
        </w:rPr>
        <w:t>UMBRALES LÍQUIDOS: 14</w:t>
      </w:r>
      <w:r w:rsidR="004C5F6B" w:rsidRPr="00AA348A">
        <w:rPr>
          <w:b/>
          <w:color w:val="660066"/>
          <w:sz w:val="28"/>
        </w:rPr>
        <w:t xml:space="preserve"> CUENTOS CON EFECTOS ESPECIALES.</w:t>
      </w:r>
    </w:p>
    <w:p w14:paraId="585B126F" w14:textId="3D3F15E8" w:rsidR="004C5F6B" w:rsidRPr="00CA50E8" w:rsidRDefault="004C5F6B" w:rsidP="00415227">
      <w:pPr>
        <w:spacing w:line="480" w:lineRule="auto"/>
        <w:jc w:val="both"/>
        <w:rPr>
          <w:b/>
          <w:sz w:val="18"/>
          <w:szCs w:val="18"/>
        </w:rPr>
      </w:pPr>
      <w:r w:rsidRPr="00CA50E8">
        <w:rPr>
          <w:b/>
          <w:sz w:val="18"/>
          <w:szCs w:val="18"/>
        </w:rPr>
        <w:t xml:space="preserve">La escritora María Pérez-Talavera, presentará su primer libro de cuentos “Umbrales líquidos” durante la XI Feria Internacional del Libro de Panamá, </w:t>
      </w:r>
      <w:r w:rsidR="00AA681B" w:rsidRPr="00CA50E8">
        <w:rPr>
          <w:b/>
          <w:sz w:val="18"/>
          <w:szCs w:val="18"/>
        </w:rPr>
        <w:t>caracterizado</w:t>
      </w:r>
      <w:r w:rsidRPr="00CA50E8">
        <w:rPr>
          <w:b/>
          <w:sz w:val="18"/>
          <w:szCs w:val="18"/>
        </w:rPr>
        <w:t xml:space="preserve"> por su estilo “ultra-sensorial” y un discurso de transformación profunda que toca no solo a sus personajes, si no también al lector.</w:t>
      </w:r>
      <w:r w:rsidR="00CA50E8">
        <w:rPr>
          <w:b/>
          <w:sz w:val="18"/>
          <w:szCs w:val="18"/>
        </w:rPr>
        <w:br/>
      </w:r>
    </w:p>
    <w:p w14:paraId="38DF0DA8" w14:textId="4F2A0BAC" w:rsidR="00415227" w:rsidRPr="00AA348A" w:rsidRDefault="00415227" w:rsidP="00415227">
      <w:pPr>
        <w:spacing w:line="480" w:lineRule="auto"/>
        <w:jc w:val="both"/>
        <w:rPr>
          <w:sz w:val="20"/>
          <w:szCs w:val="20"/>
        </w:rPr>
      </w:pPr>
      <w:r w:rsidRPr="008C2251">
        <w:rPr>
          <w:b/>
          <w:color w:val="808080" w:themeColor="background1" w:themeShade="80"/>
          <w:sz w:val="20"/>
          <w:szCs w:val="20"/>
        </w:rPr>
        <w:t>Ciudad de Panamá</w:t>
      </w:r>
      <w:r w:rsidR="00D23E30">
        <w:rPr>
          <w:b/>
          <w:color w:val="808080" w:themeColor="background1" w:themeShade="80"/>
          <w:sz w:val="20"/>
          <w:szCs w:val="20"/>
        </w:rPr>
        <w:t>, 17 de agosto de 2015</w:t>
      </w:r>
      <w:r w:rsidR="00023D90" w:rsidRPr="008C2251">
        <w:rPr>
          <w:b/>
          <w:color w:val="808080" w:themeColor="background1" w:themeShade="80"/>
          <w:sz w:val="20"/>
          <w:szCs w:val="20"/>
        </w:rPr>
        <w:t>.</w:t>
      </w:r>
      <w:r w:rsidRPr="00AA348A">
        <w:rPr>
          <w:sz w:val="20"/>
          <w:szCs w:val="20"/>
        </w:rPr>
        <w:t xml:space="preserve"> – En el marco de la </w:t>
      </w:r>
      <w:r w:rsidRPr="008C2251">
        <w:rPr>
          <w:b/>
          <w:sz w:val="20"/>
          <w:szCs w:val="20"/>
        </w:rPr>
        <w:t>XI Feria Internacional del Libro de Panamá</w:t>
      </w:r>
      <w:r w:rsidRPr="00AA348A">
        <w:rPr>
          <w:sz w:val="20"/>
          <w:szCs w:val="20"/>
        </w:rPr>
        <w:t xml:space="preserve">, la escritora </w:t>
      </w:r>
      <w:r w:rsidRPr="008C2251">
        <w:rPr>
          <w:b/>
          <w:sz w:val="20"/>
          <w:szCs w:val="20"/>
        </w:rPr>
        <w:t>María Pérez-Talavera</w:t>
      </w:r>
      <w:r w:rsidRPr="00AA348A">
        <w:rPr>
          <w:sz w:val="20"/>
          <w:szCs w:val="20"/>
        </w:rPr>
        <w:t xml:space="preserve"> (Venezuela, 1985), presentará su primer libro de cuentos titulado “Umbrales líquidos”, de la mano de Foro/taller Sagitario Ediciones, casa editorial dirigida por el destacado autor y promotor cultural panameño Enrique Jaramillo Levi y la escritora Carolina Fonseca. </w:t>
      </w:r>
    </w:p>
    <w:p w14:paraId="601BBDFF" w14:textId="5976E982" w:rsidR="006464AE" w:rsidRPr="00AA348A" w:rsidRDefault="00415227" w:rsidP="007D0F0F">
      <w:pPr>
        <w:spacing w:line="480" w:lineRule="auto"/>
        <w:ind w:firstLine="720"/>
        <w:jc w:val="both"/>
        <w:rPr>
          <w:sz w:val="20"/>
          <w:szCs w:val="20"/>
        </w:rPr>
      </w:pPr>
      <w:r w:rsidRPr="00AA348A">
        <w:rPr>
          <w:sz w:val="20"/>
          <w:szCs w:val="20"/>
        </w:rPr>
        <w:t xml:space="preserve">La obra contiene catorce cuentos </w:t>
      </w:r>
      <w:r w:rsidR="007D0F0F" w:rsidRPr="00AA348A">
        <w:rPr>
          <w:sz w:val="20"/>
          <w:szCs w:val="20"/>
        </w:rPr>
        <w:t xml:space="preserve">que recorren lugares, tiempos, tramas y personajes disímiles, pero </w:t>
      </w:r>
      <w:r w:rsidR="00B7540D">
        <w:rPr>
          <w:sz w:val="20"/>
          <w:szCs w:val="20"/>
        </w:rPr>
        <w:t xml:space="preserve">que </w:t>
      </w:r>
      <w:r w:rsidR="007D0F0F" w:rsidRPr="00AA348A">
        <w:rPr>
          <w:sz w:val="20"/>
          <w:szCs w:val="20"/>
        </w:rPr>
        <w:t>están cohesionados por un marcado estilo “ultra-sensorial” –como la misma autora lo denomina– y un tema subyacente de transformación profunda.</w:t>
      </w:r>
      <w:r w:rsidR="0045056C" w:rsidRPr="00AA348A">
        <w:rPr>
          <w:sz w:val="20"/>
          <w:szCs w:val="20"/>
        </w:rPr>
        <w:t xml:space="preserve"> Cada historia es narrada de forma vivaz, valiéndose ágilmente de recursos sensoriales precisos que  simulan los efectos especiales del cine en la literatura.</w:t>
      </w:r>
      <w:r w:rsidR="007D0F0F" w:rsidRPr="00AA348A">
        <w:rPr>
          <w:sz w:val="20"/>
          <w:szCs w:val="20"/>
        </w:rPr>
        <w:t xml:space="preserve">  </w:t>
      </w:r>
      <w:r w:rsidR="007D0F0F" w:rsidRPr="00AA348A">
        <w:rPr>
          <w:i/>
          <w:sz w:val="20"/>
          <w:szCs w:val="20"/>
        </w:rPr>
        <w:t>“</w:t>
      </w:r>
      <w:r w:rsidR="001E7005">
        <w:rPr>
          <w:i/>
          <w:sz w:val="20"/>
          <w:szCs w:val="20"/>
        </w:rPr>
        <w:t>Los escritores latinoamericanos s</w:t>
      </w:r>
      <w:r w:rsidR="00FE178E">
        <w:rPr>
          <w:i/>
          <w:sz w:val="20"/>
          <w:szCs w:val="20"/>
        </w:rPr>
        <w:t>omos orgullosos herederos del Boom, pero m</w:t>
      </w:r>
      <w:r w:rsidR="007D0F0F" w:rsidRPr="00AA348A">
        <w:rPr>
          <w:i/>
          <w:sz w:val="20"/>
          <w:szCs w:val="20"/>
        </w:rPr>
        <w:t>i discu</w:t>
      </w:r>
      <w:r w:rsidR="006464AE" w:rsidRPr="00AA348A">
        <w:rPr>
          <w:i/>
          <w:sz w:val="20"/>
          <w:szCs w:val="20"/>
        </w:rPr>
        <w:t xml:space="preserve">rso deja atrás el realismo mágico y se </w:t>
      </w:r>
      <w:r w:rsidR="00062361" w:rsidRPr="00AA348A">
        <w:rPr>
          <w:i/>
          <w:sz w:val="20"/>
          <w:szCs w:val="20"/>
        </w:rPr>
        <w:t>adentra</w:t>
      </w:r>
      <w:r w:rsidR="008E30CD">
        <w:rPr>
          <w:i/>
          <w:sz w:val="20"/>
          <w:szCs w:val="20"/>
        </w:rPr>
        <w:t>, en cambio, en «una</w:t>
      </w:r>
      <w:r w:rsidR="006464AE" w:rsidRPr="00AA348A">
        <w:rPr>
          <w:i/>
          <w:sz w:val="20"/>
          <w:szCs w:val="20"/>
        </w:rPr>
        <w:t xml:space="preserve"> magia realista»: me gusta </w:t>
      </w:r>
      <w:r w:rsidR="00062361" w:rsidRPr="00AA348A">
        <w:rPr>
          <w:i/>
          <w:sz w:val="20"/>
          <w:szCs w:val="20"/>
        </w:rPr>
        <w:t>crear</w:t>
      </w:r>
      <w:r w:rsidR="006464AE" w:rsidRPr="00AA348A">
        <w:rPr>
          <w:i/>
          <w:sz w:val="20"/>
          <w:szCs w:val="20"/>
        </w:rPr>
        <w:t xml:space="preserve"> </w:t>
      </w:r>
      <w:r w:rsidR="007D0F0F" w:rsidRPr="00AA348A">
        <w:rPr>
          <w:i/>
          <w:sz w:val="20"/>
          <w:szCs w:val="20"/>
        </w:rPr>
        <w:t xml:space="preserve">portales </w:t>
      </w:r>
      <w:r w:rsidR="006464AE" w:rsidRPr="00AA348A">
        <w:rPr>
          <w:i/>
          <w:sz w:val="20"/>
          <w:szCs w:val="20"/>
        </w:rPr>
        <w:t>a</w:t>
      </w:r>
      <w:r w:rsidR="007D0F0F" w:rsidRPr="00AA348A">
        <w:rPr>
          <w:i/>
          <w:sz w:val="20"/>
          <w:szCs w:val="20"/>
        </w:rPr>
        <w:t xml:space="preserve"> una experiencia vívida</w:t>
      </w:r>
      <w:r w:rsidR="006464AE" w:rsidRPr="00AA348A">
        <w:rPr>
          <w:i/>
          <w:sz w:val="20"/>
          <w:szCs w:val="20"/>
        </w:rPr>
        <w:t xml:space="preserve"> para el lector</w:t>
      </w:r>
      <w:r w:rsidR="007D0F0F" w:rsidRPr="00AA348A">
        <w:rPr>
          <w:i/>
          <w:sz w:val="20"/>
          <w:szCs w:val="20"/>
        </w:rPr>
        <w:t xml:space="preserve">; para que </w:t>
      </w:r>
      <w:r w:rsidR="00E575A2">
        <w:rPr>
          <w:i/>
          <w:sz w:val="20"/>
          <w:szCs w:val="20"/>
        </w:rPr>
        <w:t>leyendo huela, saboree</w:t>
      </w:r>
      <w:r w:rsidR="007D0F0F" w:rsidRPr="00AA348A">
        <w:rPr>
          <w:i/>
          <w:sz w:val="20"/>
          <w:szCs w:val="20"/>
        </w:rPr>
        <w:t xml:space="preserve">, </w:t>
      </w:r>
      <w:r w:rsidR="00E575A2">
        <w:rPr>
          <w:i/>
          <w:sz w:val="20"/>
          <w:szCs w:val="20"/>
        </w:rPr>
        <w:t>palpe</w:t>
      </w:r>
      <w:r w:rsidR="007D0F0F" w:rsidRPr="00AA348A">
        <w:rPr>
          <w:i/>
          <w:sz w:val="20"/>
          <w:szCs w:val="20"/>
        </w:rPr>
        <w:t xml:space="preserve">, </w:t>
      </w:r>
      <w:r w:rsidR="00E575A2">
        <w:rPr>
          <w:i/>
          <w:sz w:val="20"/>
          <w:szCs w:val="20"/>
        </w:rPr>
        <w:t>escuche, sienta</w:t>
      </w:r>
      <w:r w:rsidR="00B7540D">
        <w:rPr>
          <w:i/>
          <w:sz w:val="20"/>
          <w:szCs w:val="20"/>
        </w:rPr>
        <w:t>, sueñe</w:t>
      </w:r>
      <w:r w:rsidR="00E575A2">
        <w:rPr>
          <w:i/>
          <w:sz w:val="20"/>
          <w:szCs w:val="20"/>
        </w:rPr>
        <w:t xml:space="preserve"> y</w:t>
      </w:r>
      <w:r w:rsidR="007D0F0F" w:rsidRPr="00AA348A">
        <w:rPr>
          <w:i/>
          <w:sz w:val="20"/>
          <w:szCs w:val="20"/>
        </w:rPr>
        <w:t xml:space="preserve"> </w:t>
      </w:r>
      <w:r w:rsidR="00E575A2">
        <w:rPr>
          <w:i/>
          <w:sz w:val="20"/>
          <w:szCs w:val="20"/>
        </w:rPr>
        <w:t>vea</w:t>
      </w:r>
      <w:r w:rsidR="00AC4456">
        <w:rPr>
          <w:i/>
          <w:sz w:val="20"/>
          <w:szCs w:val="20"/>
        </w:rPr>
        <w:t>. Una ficción</w:t>
      </w:r>
      <w:r w:rsidR="007D0F0F" w:rsidRPr="00AA348A">
        <w:rPr>
          <w:i/>
          <w:sz w:val="20"/>
          <w:szCs w:val="20"/>
        </w:rPr>
        <w:t xml:space="preserve"> tan </w:t>
      </w:r>
      <w:r w:rsidR="006464AE" w:rsidRPr="00AA348A">
        <w:rPr>
          <w:i/>
          <w:sz w:val="20"/>
          <w:szCs w:val="20"/>
        </w:rPr>
        <w:t>real</w:t>
      </w:r>
      <w:r w:rsidR="006E70F6">
        <w:rPr>
          <w:i/>
          <w:sz w:val="20"/>
          <w:szCs w:val="20"/>
        </w:rPr>
        <w:t xml:space="preserve"> que resulte mágica</w:t>
      </w:r>
      <w:r w:rsidR="007D0F0F" w:rsidRPr="00AA348A">
        <w:rPr>
          <w:i/>
          <w:sz w:val="20"/>
          <w:szCs w:val="20"/>
        </w:rPr>
        <w:t>.</w:t>
      </w:r>
      <w:r w:rsidR="00A74212">
        <w:rPr>
          <w:i/>
          <w:sz w:val="20"/>
          <w:szCs w:val="20"/>
        </w:rPr>
        <w:t xml:space="preserve"> Es un experimento qu</w:t>
      </w:r>
      <w:r w:rsidR="003225DC">
        <w:rPr>
          <w:i/>
          <w:sz w:val="20"/>
          <w:szCs w:val="20"/>
        </w:rPr>
        <w:t>e me apasiona y un viaje que apenas comienzo.</w:t>
      </w:r>
      <w:r w:rsidR="007D0F0F" w:rsidRPr="00AA348A">
        <w:rPr>
          <w:i/>
          <w:sz w:val="20"/>
          <w:szCs w:val="20"/>
        </w:rPr>
        <w:t xml:space="preserve">”, </w:t>
      </w:r>
      <w:r w:rsidR="007D0F0F" w:rsidRPr="00AA348A">
        <w:rPr>
          <w:sz w:val="20"/>
          <w:szCs w:val="20"/>
        </w:rPr>
        <w:t xml:space="preserve">afirma Pérez-Talavera. </w:t>
      </w:r>
    </w:p>
    <w:p w14:paraId="2354C2EB" w14:textId="4F0DC914" w:rsidR="007D0F0F" w:rsidRPr="00AA348A" w:rsidRDefault="006464AE" w:rsidP="007D0F0F">
      <w:pPr>
        <w:spacing w:line="480" w:lineRule="auto"/>
        <w:ind w:firstLine="720"/>
        <w:jc w:val="both"/>
        <w:rPr>
          <w:i/>
          <w:sz w:val="20"/>
          <w:szCs w:val="20"/>
        </w:rPr>
      </w:pPr>
      <w:r w:rsidRPr="00AA348A">
        <w:rPr>
          <w:i/>
          <w:sz w:val="20"/>
          <w:szCs w:val="20"/>
        </w:rPr>
        <w:t xml:space="preserve">Umbrales líquidos </w:t>
      </w:r>
      <w:r w:rsidRPr="00AA348A">
        <w:rPr>
          <w:sz w:val="20"/>
          <w:szCs w:val="20"/>
        </w:rPr>
        <w:t>como nombre</w:t>
      </w:r>
      <w:r w:rsidRPr="00AA348A">
        <w:rPr>
          <w:i/>
          <w:sz w:val="20"/>
          <w:szCs w:val="20"/>
        </w:rPr>
        <w:t xml:space="preserve">, </w:t>
      </w:r>
      <w:r w:rsidRPr="00AA348A">
        <w:rPr>
          <w:sz w:val="20"/>
          <w:szCs w:val="20"/>
        </w:rPr>
        <w:t>respon</w:t>
      </w:r>
      <w:r w:rsidR="00411E67" w:rsidRPr="00AA348A">
        <w:rPr>
          <w:sz w:val="20"/>
          <w:szCs w:val="20"/>
        </w:rPr>
        <w:t xml:space="preserve">de a la corriente estilística </w:t>
      </w:r>
      <w:r w:rsidR="00FB7380">
        <w:rPr>
          <w:sz w:val="20"/>
          <w:szCs w:val="20"/>
        </w:rPr>
        <w:t xml:space="preserve">en la </w:t>
      </w:r>
      <w:r w:rsidR="00411E67" w:rsidRPr="00AA348A">
        <w:rPr>
          <w:sz w:val="20"/>
          <w:szCs w:val="20"/>
        </w:rPr>
        <w:t>que</w:t>
      </w:r>
      <w:r w:rsidRPr="00AA348A">
        <w:rPr>
          <w:sz w:val="20"/>
          <w:szCs w:val="20"/>
        </w:rPr>
        <w:t xml:space="preserve"> esta nueva y sólida</w:t>
      </w:r>
      <w:r w:rsidR="006D528E">
        <w:rPr>
          <w:sz w:val="20"/>
          <w:szCs w:val="20"/>
        </w:rPr>
        <w:t xml:space="preserve"> narradora </w:t>
      </w:r>
      <w:r w:rsidR="00FB7380">
        <w:rPr>
          <w:sz w:val="20"/>
          <w:szCs w:val="20"/>
        </w:rPr>
        <w:t>incursiona</w:t>
      </w:r>
      <w:r w:rsidRPr="00AA348A">
        <w:rPr>
          <w:sz w:val="20"/>
          <w:szCs w:val="20"/>
        </w:rPr>
        <w:t xml:space="preserve">, </w:t>
      </w:r>
      <w:r w:rsidR="0045056C" w:rsidRPr="00AA348A">
        <w:rPr>
          <w:i/>
          <w:sz w:val="20"/>
          <w:szCs w:val="20"/>
        </w:rPr>
        <w:t>“Abrir un umbral con cada historia</w:t>
      </w:r>
      <w:r w:rsidR="007D0F0F" w:rsidRPr="00AA348A">
        <w:rPr>
          <w:i/>
          <w:sz w:val="20"/>
          <w:szCs w:val="20"/>
        </w:rPr>
        <w:t xml:space="preserve">, crear una experiencia sensorial </w:t>
      </w:r>
      <w:r w:rsidR="0045056C" w:rsidRPr="00AA348A">
        <w:rPr>
          <w:i/>
          <w:sz w:val="20"/>
          <w:szCs w:val="20"/>
        </w:rPr>
        <w:t xml:space="preserve">–líquida, versátil como el agua– </w:t>
      </w:r>
      <w:r w:rsidR="007D0F0F" w:rsidRPr="00AA348A">
        <w:rPr>
          <w:i/>
          <w:sz w:val="20"/>
          <w:szCs w:val="20"/>
        </w:rPr>
        <w:t>y lograr una transf</w:t>
      </w:r>
      <w:r w:rsidR="008D4589" w:rsidRPr="00AA348A">
        <w:rPr>
          <w:i/>
          <w:sz w:val="20"/>
          <w:szCs w:val="20"/>
        </w:rPr>
        <w:t>ormación profunda en los personajes</w:t>
      </w:r>
      <w:r w:rsidR="007D0F0F" w:rsidRPr="00AA348A">
        <w:rPr>
          <w:i/>
          <w:sz w:val="20"/>
          <w:szCs w:val="20"/>
        </w:rPr>
        <w:t xml:space="preserve"> y en el lector</w:t>
      </w:r>
      <w:r w:rsidR="00AE5B88">
        <w:rPr>
          <w:i/>
          <w:sz w:val="20"/>
          <w:szCs w:val="20"/>
        </w:rPr>
        <w:t xml:space="preserve">. Eso es lo que </w:t>
      </w:r>
      <w:r w:rsidRPr="00AA348A">
        <w:rPr>
          <w:i/>
          <w:sz w:val="20"/>
          <w:szCs w:val="20"/>
        </w:rPr>
        <w:t xml:space="preserve">ofrezco con mis relatos y lo que </w:t>
      </w:r>
      <w:r w:rsidR="00062361" w:rsidRPr="00AA348A">
        <w:rPr>
          <w:i/>
          <w:sz w:val="20"/>
          <w:szCs w:val="20"/>
        </w:rPr>
        <w:t>cuenta</w:t>
      </w:r>
      <w:r w:rsidRPr="00AA348A">
        <w:rPr>
          <w:i/>
          <w:sz w:val="20"/>
          <w:szCs w:val="20"/>
        </w:rPr>
        <w:t xml:space="preserve"> </w:t>
      </w:r>
      <w:r w:rsidR="00062361" w:rsidRPr="00AA348A">
        <w:rPr>
          <w:i/>
          <w:sz w:val="20"/>
          <w:szCs w:val="20"/>
        </w:rPr>
        <w:t>«Umbrales líquidos»</w:t>
      </w:r>
      <w:r w:rsidRPr="00AA348A">
        <w:rPr>
          <w:i/>
          <w:sz w:val="20"/>
          <w:szCs w:val="20"/>
        </w:rPr>
        <w:t>”</w:t>
      </w:r>
      <w:r w:rsidR="00062361" w:rsidRPr="00AA348A">
        <w:rPr>
          <w:i/>
          <w:sz w:val="20"/>
          <w:szCs w:val="20"/>
        </w:rPr>
        <w:t xml:space="preserve">. </w:t>
      </w:r>
    </w:p>
    <w:p w14:paraId="5B1B0B96" w14:textId="37987161" w:rsidR="00AA348A" w:rsidRPr="00AA348A" w:rsidRDefault="00AA348A" w:rsidP="000D7667">
      <w:pPr>
        <w:spacing w:line="480" w:lineRule="auto"/>
        <w:jc w:val="both"/>
        <w:rPr>
          <w:b/>
          <w:color w:val="660066"/>
          <w:sz w:val="20"/>
          <w:szCs w:val="20"/>
        </w:rPr>
      </w:pPr>
      <w:r w:rsidRPr="00AA348A">
        <w:rPr>
          <w:b/>
          <w:color w:val="660066"/>
          <w:sz w:val="20"/>
          <w:szCs w:val="20"/>
        </w:rPr>
        <w:t>ARTE DESDE EL ARTE</w:t>
      </w:r>
    </w:p>
    <w:p w14:paraId="3E13EDEE" w14:textId="1B45DA04" w:rsidR="00771B9A" w:rsidRPr="00AA348A" w:rsidRDefault="00D25318" w:rsidP="000D7667">
      <w:pPr>
        <w:spacing w:line="480" w:lineRule="auto"/>
        <w:jc w:val="both"/>
        <w:rPr>
          <w:sz w:val="20"/>
          <w:szCs w:val="20"/>
        </w:rPr>
      </w:pPr>
      <w:r>
        <w:rPr>
          <w:sz w:val="20"/>
          <w:szCs w:val="20"/>
        </w:rPr>
        <w:t xml:space="preserve">Un interesante complemento </w:t>
      </w:r>
      <w:r w:rsidR="00E73B28" w:rsidRPr="00AA348A">
        <w:rPr>
          <w:sz w:val="20"/>
          <w:szCs w:val="20"/>
        </w:rPr>
        <w:t xml:space="preserve">de su proyecto literario, es el movimiento </w:t>
      </w:r>
      <w:r w:rsidR="00D54261">
        <w:rPr>
          <w:sz w:val="20"/>
          <w:szCs w:val="20"/>
        </w:rPr>
        <w:t xml:space="preserve">naciente </w:t>
      </w:r>
      <w:r w:rsidR="00905CC2">
        <w:rPr>
          <w:sz w:val="20"/>
          <w:szCs w:val="20"/>
        </w:rPr>
        <w:t>que inicia la autora</w:t>
      </w:r>
      <w:r w:rsidR="002A4CB1">
        <w:rPr>
          <w:sz w:val="20"/>
          <w:szCs w:val="20"/>
        </w:rPr>
        <w:t>,</w:t>
      </w:r>
      <w:r w:rsidR="00E73B28" w:rsidRPr="00AA348A">
        <w:rPr>
          <w:sz w:val="20"/>
          <w:szCs w:val="20"/>
        </w:rPr>
        <w:t xml:space="preserve"> </w:t>
      </w:r>
      <w:r w:rsidR="00E73B28" w:rsidRPr="00023D90">
        <w:rPr>
          <w:b/>
          <w:color w:val="660066"/>
          <w:sz w:val="20"/>
          <w:szCs w:val="20"/>
        </w:rPr>
        <w:t>“Arte desde el arte”</w:t>
      </w:r>
      <w:r w:rsidR="00E73B28" w:rsidRPr="00023D90">
        <w:rPr>
          <w:color w:val="660066"/>
          <w:sz w:val="20"/>
          <w:szCs w:val="20"/>
        </w:rPr>
        <w:t>,</w:t>
      </w:r>
      <w:r w:rsidR="00E73B28" w:rsidRPr="00AA348A">
        <w:rPr>
          <w:sz w:val="20"/>
          <w:szCs w:val="20"/>
        </w:rPr>
        <w:t xml:space="preserve"> a través del cual pretende unir a los gremios artístico</w:t>
      </w:r>
      <w:r w:rsidR="008D4589" w:rsidRPr="00AA348A">
        <w:rPr>
          <w:sz w:val="20"/>
          <w:szCs w:val="20"/>
        </w:rPr>
        <w:t>s en Panamá y el mundo propiciando</w:t>
      </w:r>
      <w:r w:rsidR="00C20450">
        <w:rPr>
          <w:sz w:val="20"/>
          <w:szCs w:val="20"/>
        </w:rPr>
        <w:t xml:space="preserve"> que los artistas se inspiren en la obra de otros –cualquiera que sea su</w:t>
      </w:r>
      <w:bookmarkStart w:id="0" w:name="_GoBack"/>
      <w:bookmarkEnd w:id="0"/>
      <w:r w:rsidR="00A4586F">
        <w:rPr>
          <w:sz w:val="20"/>
          <w:szCs w:val="20"/>
        </w:rPr>
        <w:t xml:space="preserve"> </w:t>
      </w:r>
      <w:r w:rsidR="00C20450">
        <w:rPr>
          <w:sz w:val="20"/>
          <w:szCs w:val="20"/>
        </w:rPr>
        <w:t xml:space="preserve">disciplina– </w:t>
      </w:r>
      <w:r w:rsidR="00E73B28" w:rsidRPr="00AA348A">
        <w:rPr>
          <w:sz w:val="20"/>
          <w:szCs w:val="20"/>
        </w:rPr>
        <w:t>y trabajen en conjunto.  Este proyecto</w:t>
      </w:r>
      <w:r w:rsidR="0071181C">
        <w:rPr>
          <w:sz w:val="20"/>
          <w:szCs w:val="20"/>
        </w:rPr>
        <w:t>-embrión</w:t>
      </w:r>
      <w:r w:rsidR="00E73B28" w:rsidRPr="00AA348A">
        <w:rPr>
          <w:sz w:val="20"/>
          <w:szCs w:val="20"/>
        </w:rPr>
        <w:t xml:space="preserve"> ya lo ha puesto en </w:t>
      </w:r>
      <w:r w:rsidR="00E81F22">
        <w:rPr>
          <w:sz w:val="20"/>
          <w:szCs w:val="20"/>
        </w:rPr>
        <w:t>marcha</w:t>
      </w:r>
      <w:r w:rsidR="00E73B28" w:rsidRPr="00AA348A">
        <w:rPr>
          <w:sz w:val="20"/>
          <w:szCs w:val="20"/>
        </w:rPr>
        <w:t xml:space="preserve"> con el lanzamiento de su </w:t>
      </w:r>
      <w:r w:rsidR="00E73B28" w:rsidRPr="00AA348A">
        <w:rPr>
          <w:sz w:val="20"/>
          <w:szCs w:val="20"/>
        </w:rPr>
        <w:lastRenderedPageBreak/>
        <w:t>propio lib</w:t>
      </w:r>
      <w:r w:rsidR="00F76481" w:rsidRPr="00AA348A">
        <w:rPr>
          <w:sz w:val="20"/>
          <w:szCs w:val="20"/>
        </w:rPr>
        <w:t xml:space="preserve">ro: tras leer el manuscrito de </w:t>
      </w:r>
      <w:r w:rsidR="00F76481" w:rsidRPr="00AA348A">
        <w:rPr>
          <w:i/>
          <w:sz w:val="20"/>
          <w:szCs w:val="20"/>
        </w:rPr>
        <w:t>Umbrales líquidos</w:t>
      </w:r>
      <w:r w:rsidR="00E73B28" w:rsidRPr="00AA348A">
        <w:rPr>
          <w:sz w:val="20"/>
          <w:szCs w:val="20"/>
        </w:rPr>
        <w:t xml:space="preserve">, el fotógrafo Adrián Pérez </w:t>
      </w:r>
      <w:r w:rsidR="008D4589" w:rsidRPr="00AA348A">
        <w:rPr>
          <w:sz w:val="20"/>
          <w:szCs w:val="20"/>
        </w:rPr>
        <w:t xml:space="preserve">–especialista en erotismo- </w:t>
      </w:r>
      <w:r w:rsidR="00E73B28" w:rsidRPr="00AA348A">
        <w:rPr>
          <w:sz w:val="20"/>
          <w:szCs w:val="20"/>
        </w:rPr>
        <w:t xml:space="preserve">creó su sugerente portada y una serie fotográfica de </w:t>
      </w:r>
      <w:r w:rsidR="008D4589" w:rsidRPr="00AA348A">
        <w:rPr>
          <w:sz w:val="20"/>
          <w:szCs w:val="20"/>
        </w:rPr>
        <w:t>desnudos y texturas líquidas, inspirado</w:t>
      </w:r>
      <w:r w:rsidR="00E73B28" w:rsidRPr="00AA348A">
        <w:rPr>
          <w:sz w:val="20"/>
          <w:szCs w:val="20"/>
        </w:rPr>
        <w:t xml:space="preserve"> en el estilo literario de Pérez-Talavera. </w:t>
      </w:r>
      <w:r w:rsidR="00771B9A" w:rsidRPr="00AA348A">
        <w:rPr>
          <w:sz w:val="20"/>
          <w:szCs w:val="20"/>
        </w:rPr>
        <w:t>Esta colaboración, a su vez, dio como resultado “Sobre-Expuestos”, exposición del</w:t>
      </w:r>
      <w:r w:rsidR="00FE3C7C">
        <w:rPr>
          <w:sz w:val="20"/>
          <w:szCs w:val="20"/>
        </w:rPr>
        <w:t xml:space="preserve"> fotógrafo en el Casco Antiguo, </w:t>
      </w:r>
      <w:r w:rsidR="00771B9A" w:rsidRPr="00AA348A">
        <w:rPr>
          <w:sz w:val="20"/>
          <w:szCs w:val="20"/>
        </w:rPr>
        <w:t>acompañada de la narrativa de la escritora</w:t>
      </w:r>
      <w:r w:rsidR="00FE3C7C">
        <w:rPr>
          <w:sz w:val="20"/>
          <w:szCs w:val="20"/>
        </w:rPr>
        <w:t xml:space="preserve">, quien inspirada en una selección de fotos de la trayectoria de Adrián, creó una historia. </w:t>
      </w:r>
    </w:p>
    <w:p w14:paraId="6FCB08D8" w14:textId="6EDF853A" w:rsidR="00E73B28" w:rsidRPr="00AA348A" w:rsidRDefault="00E73B28" w:rsidP="007D0F0F">
      <w:pPr>
        <w:spacing w:line="480" w:lineRule="auto"/>
        <w:ind w:firstLine="720"/>
        <w:jc w:val="both"/>
        <w:rPr>
          <w:sz w:val="20"/>
          <w:szCs w:val="20"/>
        </w:rPr>
      </w:pPr>
      <w:r w:rsidRPr="00AA348A">
        <w:rPr>
          <w:sz w:val="20"/>
          <w:szCs w:val="20"/>
        </w:rPr>
        <w:t xml:space="preserve">De igual forma, el artista Juan Vicente Ayala –quien </w:t>
      </w:r>
      <w:r w:rsidR="00F76481" w:rsidRPr="00AA348A">
        <w:rPr>
          <w:sz w:val="20"/>
          <w:szCs w:val="20"/>
        </w:rPr>
        <w:t xml:space="preserve">reside en USA– tomó de musa </w:t>
      </w:r>
      <w:r w:rsidR="00622B24">
        <w:rPr>
          <w:sz w:val="20"/>
          <w:szCs w:val="20"/>
        </w:rPr>
        <w:t>los cuentos de la venezolana</w:t>
      </w:r>
      <w:r w:rsidR="00023D90">
        <w:rPr>
          <w:sz w:val="20"/>
          <w:szCs w:val="20"/>
        </w:rPr>
        <w:t xml:space="preserve"> </w:t>
      </w:r>
      <w:r w:rsidRPr="00AA348A">
        <w:rPr>
          <w:sz w:val="20"/>
          <w:szCs w:val="20"/>
        </w:rPr>
        <w:t xml:space="preserve">para crear </w:t>
      </w:r>
      <w:proofErr w:type="spellStart"/>
      <w:r w:rsidR="007E1624" w:rsidRPr="00AA348A">
        <w:rPr>
          <w:i/>
          <w:sz w:val="20"/>
          <w:szCs w:val="20"/>
        </w:rPr>
        <w:t>soundtracks</w:t>
      </w:r>
      <w:proofErr w:type="spellEnd"/>
      <w:r w:rsidR="007E1624" w:rsidRPr="00AA348A">
        <w:rPr>
          <w:sz w:val="20"/>
          <w:szCs w:val="20"/>
        </w:rPr>
        <w:t xml:space="preserve"> </w:t>
      </w:r>
      <w:r w:rsidR="007E1624">
        <w:rPr>
          <w:sz w:val="20"/>
          <w:szCs w:val="20"/>
        </w:rPr>
        <w:t xml:space="preserve">o </w:t>
      </w:r>
      <w:r w:rsidRPr="00AA348A">
        <w:rPr>
          <w:sz w:val="20"/>
          <w:szCs w:val="20"/>
        </w:rPr>
        <w:t>pistas</w:t>
      </w:r>
      <w:r w:rsidR="00023D90">
        <w:rPr>
          <w:sz w:val="20"/>
          <w:szCs w:val="20"/>
        </w:rPr>
        <w:t xml:space="preserve"> musicales</w:t>
      </w:r>
      <w:r w:rsidR="007E1624">
        <w:rPr>
          <w:sz w:val="20"/>
          <w:szCs w:val="20"/>
        </w:rPr>
        <w:t xml:space="preserve"> </w:t>
      </w:r>
      <w:r w:rsidR="00314B4E">
        <w:rPr>
          <w:sz w:val="20"/>
          <w:szCs w:val="20"/>
        </w:rPr>
        <w:t>de algunos de ello</w:t>
      </w:r>
      <w:r w:rsidRPr="00AA348A">
        <w:rPr>
          <w:sz w:val="20"/>
          <w:szCs w:val="20"/>
        </w:rPr>
        <w:t xml:space="preserve">s. Estas podrán ser descargadas de la página web </w:t>
      </w:r>
      <w:hyperlink r:id="rId8" w:history="1">
        <w:r w:rsidRPr="00AA348A">
          <w:rPr>
            <w:rStyle w:val="Hyperlink"/>
            <w:sz w:val="20"/>
            <w:szCs w:val="20"/>
          </w:rPr>
          <w:t>www.mariapereztalavera.com</w:t>
        </w:r>
      </w:hyperlink>
      <w:r w:rsidRPr="00AA348A">
        <w:rPr>
          <w:sz w:val="20"/>
          <w:szCs w:val="20"/>
        </w:rPr>
        <w:t xml:space="preserve"> para complementar la lectura </w:t>
      </w:r>
      <w:r w:rsidR="008D4589" w:rsidRPr="00AA348A">
        <w:rPr>
          <w:sz w:val="20"/>
          <w:szCs w:val="20"/>
        </w:rPr>
        <w:t xml:space="preserve">de </w:t>
      </w:r>
      <w:r w:rsidR="008D4589" w:rsidRPr="00AA348A">
        <w:rPr>
          <w:i/>
          <w:sz w:val="20"/>
          <w:szCs w:val="20"/>
        </w:rPr>
        <w:t>Umbrales líquidos</w:t>
      </w:r>
      <w:r w:rsidRPr="00AA348A">
        <w:rPr>
          <w:sz w:val="20"/>
          <w:szCs w:val="20"/>
        </w:rPr>
        <w:t xml:space="preserve"> y </w:t>
      </w:r>
      <w:r w:rsidR="008D4589" w:rsidRPr="00AA348A">
        <w:rPr>
          <w:sz w:val="20"/>
          <w:szCs w:val="20"/>
        </w:rPr>
        <w:t>brindar</w:t>
      </w:r>
      <w:r w:rsidRPr="00AA348A">
        <w:rPr>
          <w:sz w:val="20"/>
          <w:szCs w:val="20"/>
        </w:rPr>
        <w:t xml:space="preserve"> una experiencia</w:t>
      </w:r>
      <w:r w:rsidR="008D4589" w:rsidRPr="00AA348A">
        <w:rPr>
          <w:sz w:val="20"/>
          <w:szCs w:val="20"/>
        </w:rPr>
        <w:t xml:space="preserve"> </w:t>
      </w:r>
      <w:proofErr w:type="spellStart"/>
      <w:r w:rsidR="008D4589" w:rsidRPr="00AA348A">
        <w:rPr>
          <w:sz w:val="20"/>
          <w:szCs w:val="20"/>
        </w:rPr>
        <w:t>multi</w:t>
      </w:r>
      <w:proofErr w:type="spellEnd"/>
      <w:r w:rsidR="008D4589" w:rsidRPr="00AA348A">
        <w:rPr>
          <w:sz w:val="20"/>
          <w:szCs w:val="20"/>
        </w:rPr>
        <w:t xml:space="preserve">-sensorial. </w:t>
      </w:r>
      <w:r w:rsidR="00F76481" w:rsidRPr="00AA348A">
        <w:rPr>
          <w:sz w:val="20"/>
          <w:szCs w:val="20"/>
        </w:rPr>
        <w:t xml:space="preserve">Por su parte, </w:t>
      </w:r>
      <w:r w:rsidR="008D4589" w:rsidRPr="00AA348A">
        <w:rPr>
          <w:sz w:val="20"/>
          <w:szCs w:val="20"/>
        </w:rPr>
        <w:t xml:space="preserve">Luis Miguel Gil, músico radicado en </w:t>
      </w:r>
      <w:r w:rsidR="00F76481" w:rsidRPr="00AA348A">
        <w:rPr>
          <w:sz w:val="20"/>
          <w:szCs w:val="20"/>
        </w:rPr>
        <w:t>Nueva York</w:t>
      </w:r>
      <w:r w:rsidR="008D4589" w:rsidRPr="00AA348A">
        <w:rPr>
          <w:sz w:val="20"/>
          <w:szCs w:val="20"/>
        </w:rPr>
        <w:t xml:space="preserve">, se unió al movimiento aportando la musicalización </w:t>
      </w:r>
      <w:r w:rsidR="008D4589" w:rsidRPr="00AA348A">
        <w:rPr>
          <w:i/>
          <w:sz w:val="20"/>
          <w:szCs w:val="20"/>
        </w:rPr>
        <w:t xml:space="preserve">del Book </w:t>
      </w:r>
      <w:proofErr w:type="spellStart"/>
      <w:r w:rsidR="008D4589" w:rsidRPr="00AA348A">
        <w:rPr>
          <w:i/>
          <w:sz w:val="20"/>
          <w:szCs w:val="20"/>
        </w:rPr>
        <w:t>Trailer</w:t>
      </w:r>
      <w:proofErr w:type="spellEnd"/>
      <w:r w:rsidR="008D4589" w:rsidRPr="00AA348A">
        <w:rPr>
          <w:sz w:val="20"/>
          <w:szCs w:val="20"/>
        </w:rPr>
        <w:t xml:space="preserve"> o video corto de presentación de la obra, dirigido también por Adrián Pérez. </w:t>
      </w:r>
      <w:r w:rsidR="00771B9A" w:rsidRPr="00023D90">
        <w:rPr>
          <w:i/>
          <w:sz w:val="20"/>
          <w:szCs w:val="20"/>
        </w:rPr>
        <w:t>“En Panamá y el mundo los gremios artísticos deben unirse para fortalecer la cultura y propiciar cosas. Encuentros. Más arte.</w:t>
      </w:r>
      <w:r w:rsidR="0029381B">
        <w:rPr>
          <w:i/>
          <w:sz w:val="20"/>
          <w:szCs w:val="20"/>
        </w:rPr>
        <w:t xml:space="preserve"> Para promovernos y crecer juntos.</w:t>
      </w:r>
      <w:r w:rsidR="00C87C60">
        <w:rPr>
          <w:i/>
          <w:sz w:val="20"/>
          <w:szCs w:val="20"/>
        </w:rPr>
        <w:t xml:space="preserve"> Para nutrir nuestro proceso creativo.</w:t>
      </w:r>
      <w:r w:rsidR="00771B9A" w:rsidRPr="00023D90">
        <w:rPr>
          <w:i/>
          <w:sz w:val="20"/>
          <w:szCs w:val="20"/>
        </w:rPr>
        <w:t>”,</w:t>
      </w:r>
      <w:r w:rsidR="00771B9A" w:rsidRPr="00AA348A">
        <w:rPr>
          <w:sz w:val="20"/>
          <w:szCs w:val="20"/>
        </w:rPr>
        <w:t xml:space="preserve"> afirma Pérez-Talavera. </w:t>
      </w:r>
    </w:p>
    <w:p w14:paraId="4BD4E8D1" w14:textId="3A2D8207" w:rsidR="00AA348A" w:rsidRPr="00AA348A" w:rsidRDefault="00AA348A" w:rsidP="000D7667">
      <w:pPr>
        <w:spacing w:line="480" w:lineRule="auto"/>
        <w:jc w:val="both"/>
        <w:rPr>
          <w:b/>
          <w:color w:val="660066"/>
          <w:sz w:val="20"/>
          <w:szCs w:val="20"/>
        </w:rPr>
      </w:pPr>
      <w:r w:rsidRPr="00AA348A">
        <w:rPr>
          <w:b/>
          <w:color w:val="660066"/>
          <w:sz w:val="20"/>
          <w:szCs w:val="20"/>
        </w:rPr>
        <w:t xml:space="preserve">PRESENTACIÓN </w:t>
      </w:r>
      <w:r w:rsidR="00710DF3">
        <w:rPr>
          <w:b/>
          <w:color w:val="660066"/>
          <w:sz w:val="20"/>
          <w:szCs w:val="20"/>
        </w:rPr>
        <w:t xml:space="preserve">DE </w:t>
      </w:r>
      <w:r w:rsidRPr="00AA348A">
        <w:rPr>
          <w:b/>
          <w:color w:val="660066"/>
          <w:sz w:val="20"/>
          <w:szCs w:val="20"/>
        </w:rPr>
        <w:t>UMBRALES LÍQUIDOS</w:t>
      </w:r>
    </w:p>
    <w:p w14:paraId="07422A41" w14:textId="41F47AE2" w:rsidR="00F831F7" w:rsidRPr="00AA348A" w:rsidRDefault="00F831F7" w:rsidP="000D7667">
      <w:pPr>
        <w:spacing w:line="480" w:lineRule="auto"/>
        <w:jc w:val="both"/>
        <w:rPr>
          <w:sz w:val="20"/>
          <w:szCs w:val="20"/>
        </w:rPr>
      </w:pPr>
      <w:r w:rsidRPr="00AA348A">
        <w:rPr>
          <w:sz w:val="20"/>
          <w:szCs w:val="20"/>
        </w:rPr>
        <w:t xml:space="preserve">La presentación oficial del libro será el </w:t>
      </w:r>
      <w:r w:rsidRPr="00BD1BBB">
        <w:rPr>
          <w:b/>
          <w:color w:val="660066"/>
          <w:sz w:val="20"/>
          <w:szCs w:val="20"/>
        </w:rPr>
        <w:t>domingo 23 de agosto, a las 3:00 pm</w:t>
      </w:r>
      <w:r w:rsidRPr="00AA348A">
        <w:rPr>
          <w:sz w:val="20"/>
          <w:szCs w:val="20"/>
        </w:rPr>
        <w:t xml:space="preserve"> en el </w:t>
      </w:r>
      <w:r w:rsidRPr="00BD1BBB">
        <w:rPr>
          <w:b/>
          <w:color w:val="660066"/>
          <w:sz w:val="20"/>
          <w:szCs w:val="20"/>
        </w:rPr>
        <w:t>Salón Trenzado-Lagunilla</w:t>
      </w:r>
      <w:r w:rsidRPr="00AA348A">
        <w:rPr>
          <w:sz w:val="20"/>
          <w:szCs w:val="20"/>
        </w:rPr>
        <w:t xml:space="preserve">, del </w:t>
      </w:r>
      <w:r w:rsidRPr="00BD1BBB">
        <w:rPr>
          <w:b/>
          <w:color w:val="660066"/>
          <w:sz w:val="20"/>
          <w:szCs w:val="20"/>
        </w:rPr>
        <w:t>Centro de Convenciones ATLAPA</w:t>
      </w:r>
      <w:r w:rsidRPr="00AA348A">
        <w:rPr>
          <w:sz w:val="20"/>
          <w:szCs w:val="20"/>
        </w:rPr>
        <w:t>. Acompañarán a la autora los escritores Enrique Ja</w:t>
      </w:r>
      <w:r w:rsidR="00E73B28" w:rsidRPr="00AA348A">
        <w:rPr>
          <w:sz w:val="20"/>
          <w:szCs w:val="20"/>
        </w:rPr>
        <w:t xml:space="preserve">ramillo Levi y Carolina Fonseca. </w:t>
      </w:r>
    </w:p>
    <w:p w14:paraId="6D5172E2" w14:textId="3B17432F" w:rsidR="003766CC" w:rsidRPr="00AA348A" w:rsidRDefault="003766CC" w:rsidP="007D0F0F">
      <w:pPr>
        <w:spacing w:line="480" w:lineRule="auto"/>
        <w:ind w:firstLine="720"/>
        <w:jc w:val="both"/>
        <w:rPr>
          <w:sz w:val="18"/>
          <w:szCs w:val="18"/>
        </w:rPr>
      </w:pPr>
      <w:r w:rsidRPr="00AA348A">
        <w:rPr>
          <w:sz w:val="18"/>
          <w:szCs w:val="18"/>
        </w:rPr>
        <w:t>María Pérez-Talavera también participará en las siguientes actividades</w:t>
      </w:r>
      <w:r w:rsidR="00AA348A" w:rsidRPr="00AA348A">
        <w:rPr>
          <w:sz w:val="18"/>
          <w:szCs w:val="18"/>
        </w:rPr>
        <w:t xml:space="preserve"> durante la </w:t>
      </w:r>
      <w:r w:rsidR="00023D90">
        <w:rPr>
          <w:sz w:val="18"/>
          <w:szCs w:val="18"/>
        </w:rPr>
        <w:t xml:space="preserve">XI </w:t>
      </w:r>
      <w:r w:rsidR="00AA348A" w:rsidRPr="00AA348A">
        <w:rPr>
          <w:sz w:val="18"/>
          <w:szCs w:val="18"/>
        </w:rPr>
        <w:t>Feria Internacional del Libro de Panamá</w:t>
      </w:r>
      <w:r w:rsidR="00AA348A">
        <w:rPr>
          <w:sz w:val="18"/>
          <w:szCs w:val="18"/>
        </w:rPr>
        <w:t>, en ATLAPA:</w:t>
      </w:r>
      <w:r w:rsidRPr="00AA348A">
        <w:rPr>
          <w:sz w:val="18"/>
          <w:szCs w:val="18"/>
        </w:rPr>
        <w:t xml:space="preserve"> </w:t>
      </w:r>
    </w:p>
    <w:p w14:paraId="6E4261B0" w14:textId="0C0A5430" w:rsidR="00AA348A" w:rsidRPr="008E30CD" w:rsidRDefault="00AA348A" w:rsidP="003766CC">
      <w:pPr>
        <w:pStyle w:val="ListParagraph"/>
        <w:numPr>
          <w:ilvl w:val="0"/>
          <w:numId w:val="1"/>
        </w:numPr>
        <w:spacing w:line="480" w:lineRule="auto"/>
        <w:jc w:val="both"/>
        <w:rPr>
          <w:b/>
          <w:color w:val="660066"/>
          <w:sz w:val="16"/>
          <w:szCs w:val="16"/>
          <w:u w:val="single"/>
        </w:rPr>
      </w:pPr>
      <w:r w:rsidRPr="008E30CD">
        <w:rPr>
          <w:b/>
          <w:color w:val="660066"/>
          <w:sz w:val="16"/>
          <w:szCs w:val="16"/>
          <w:u w:val="single"/>
        </w:rPr>
        <w:t>“6 voces”. Conversatorio con autores de Sagitario Ediciones</w:t>
      </w:r>
      <w:r w:rsidRPr="008E30CD">
        <w:rPr>
          <w:b/>
          <w:color w:val="660066"/>
          <w:sz w:val="16"/>
          <w:szCs w:val="16"/>
        </w:rPr>
        <w:t>.</w:t>
      </w:r>
      <w:r w:rsidRPr="008E30CD">
        <w:rPr>
          <w:b/>
          <w:sz w:val="16"/>
          <w:szCs w:val="16"/>
        </w:rPr>
        <w:t xml:space="preserve"> </w:t>
      </w:r>
      <w:r w:rsidRPr="008E30CD">
        <w:rPr>
          <w:sz w:val="16"/>
          <w:szCs w:val="16"/>
        </w:rPr>
        <w:t xml:space="preserve">Participan E. Jaramillo, C. Fonseca, E. Soto, E. Jaspe, P. </w:t>
      </w:r>
      <w:proofErr w:type="spellStart"/>
      <w:r w:rsidRPr="008E30CD">
        <w:rPr>
          <w:sz w:val="16"/>
          <w:szCs w:val="16"/>
        </w:rPr>
        <w:t>Crenes</w:t>
      </w:r>
      <w:proofErr w:type="spellEnd"/>
      <w:r w:rsidRPr="008E30CD">
        <w:rPr>
          <w:sz w:val="16"/>
          <w:szCs w:val="16"/>
        </w:rPr>
        <w:t xml:space="preserve"> y M. Pérez-Talavera. </w:t>
      </w:r>
      <w:r w:rsidRPr="008E30CD">
        <w:rPr>
          <w:b/>
          <w:color w:val="660066"/>
          <w:sz w:val="16"/>
          <w:szCs w:val="16"/>
        </w:rPr>
        <w:t xml:space="preserve">Sábado 22 de agosto, 11:am – Salón Trenzado-Lagunilla. </w:t>
      </w:r>
    </w:p>
    <w:p w14:paraId="5C5E8349" w14:textId="7FC273ED" w:rsidR="003766CC" w:rsidRPr="008E30CD" w:rsidRDefault="003766CC" w:rsidP="003766CC">
      <w:pPr>
        <w:pStyle w:val="ListParagraph"/>
        <w:numPr>
          <w:ilvl w:val="0"/>
          <w:numId w:val="1"/>
        </w:numPr>
        <w:spacing w:line="480" w:lineRule="auto"/>
        <w:jc w:val="both"/>
        <w:rPr>
          <w:b/>
          <w:sz w:val="16"/>
          <w:szCs w:val="16"/>
        </w:rPr>
      </w:pPr>
      <w:r w:rsidRPr="008E30CD">
        <w:rPr>
          <w:b/>
          <w:color w:val="660066"/>
          <w:sz w:val="16"/>
          <w:szCs w:val="16"/>
          <w:u w:val="single"/>
        </w:rPr>
        <w:t>Taller de Escritura Creativa “Escritores, monstruos de 3 ojos”.</w:t>
      </w:r>
      <w:r w:rsidRPr="008E30CD">
        <w:rPr>
          <w:sz w:val="16"/>
          <w:szCs w:val="16"/>
        </w:rPr>
        <w:t xml:space="preserve"> </w:t>
      </w:r>
      <w:r w:rsidR="00AA348A" w:rsidRPr="008E30CD">
        <w:rPr>
          <w:sz w:val="16"/>
          <w:szCs w:val="16"/>
        </w:rPr>
        <w:t>P</w:t>
      </w:r>
      <w:r w:rsidRPr="008E30CD">
        <w:rPr>
          <w:sz w:val="16"/>
          <w:szCs w:val="16"/>
        </w:rPr>
        <w:t>rograma #</w:t>
      </w:r>
      <w:proofErr w:type="spellStart"/>
      <w:r w:rsidRPr="008E30CD">
        <w:rPr>
          <w:sz w:val="16"/>
          <w:szCs w:val="16"/>
        </w:rPr>
        <w:t>YoEscribo</w:t>
      </w:r>
      <w:proofErr w:type="spellEnd"/>
      <w:r w:rsidRPr="008E30CD">
        <w:rPr>
          <w:sz w:val="16"/>
          <w:szCs w:val="16"/>
        </w:rPr>
        <w:t xml:space="preserve"> presentado por Sagitario Ediciones. Dedicado a jóvenes. </w:t>
      </w:r>
      <w:r w:rsidRPr="008E30CD">
        <w:rPr>
          <w:b/>
          <w:color w:val="660066"/>
          <w:sz w:val="16"/>
          <w:szCs w:val="16"/>
        </w:rPr>
        <w:t xml:space="preserve">Miércoles </w:t>
      </w:r>
      <w:r w:rsidR="00AA348A" w:rsidRPr="008E30CD">
        <w:rPr>
          <w:b/>
          <w:color w:val="660066"/>
          <w:sz w:val="16"/>
          <w:szCs w:val="16"/>
        </w:rPr>
        <w:t>19 de agosto, 1:30 pm y 2:30 pm -</w:t>
      </w:r>
      <w:r w:rsidRPr="008E30CD">
        <w:rPr>
          <w:b/>
          <w:color w:val="660066"/>
          <w:sz w:val="16"/>
          <w:szCs w:val="16"/>
        </w:rPr>
        <w:t xml:space="preserve"> Salón Chaquira</w:t>
      </w:r>
      <w:r w:rsidR="00AA348A" w:rsidRPr="008E30CD">
        <w:rPr>
          <w:b/>
          <w:color w:val="660066"/>
          <w:sz w:val="16"/>
          <w:szCs w:val="16"/>
        </w:rPr>
        <w:t xml:space="preserve">. </w:t>
      </w:r>
    </w:p>
    <w:p w14:paraId="33E5A5F4" w14:textId="7A51B26F" w:rsidR="003766CC" w:rsidRPr="008E30CD" w:rsidRDefault="003766CC" w:rsidP="003766CC">
      <w:pPr>
        <w:pStyle w:val="ListParagraph"/>
        <w:numPr>
          <w:ilvl w:val="0"/>
          <w:numId w:val="1"/>
        </w:numPr>
        <w:spacing w:line="480" w:lineRule="auto"/>
        <w:jc w:val="both"/>
        <w:rPr>
          <w:b/>
          <w:color w:val="660066"/>
          <w:sz w:val="16"/>
          <w:szCs w:val="16"/>
        </w:rPr>
      </w:pPr>
      <w:r w:rsidRPr="008E30CD">
        <w:rPr>
          <w:b/>
          <w:color w:val="660066"/>
          <w:sz w:val="16"/>
          <w:szCs w:val="16"/>
          <w:u w:val="single"/>
        </w:rPr>
        <w:t>Firma de libros:</w:t>
      </w:r>
    </w:p>
    <w:p w14:paraId="34D4C78A" w14:textId="15024305" w:rsidR="003766CC" w:rsidRPr="008E30CD" w:rsidRDefault="003766CC" w:rsidP="003766CC">
      <w:pPr>
        <w:pStyle w:val="ListParagraph"/>
        <w:numPr>
          <w:ilvl w:val="1"/>
          <w:numId w:val="1"/>
        </w:numPr>
        <w:spacing w:line="480" w:lineRule="auto"/>
        <w:jc w:val="both"/>
        <w:rPr>
          <w:b/>
          <w:color w:val="660066"/>
          <w:sz w:val="16"/>
          <w:szCs w:val="16"/>
        </w:rPr>
      </w:pPr>
      <w:r w:rsidRPr="008E30CD">
        <w:rPr>
          <w:b/>
          <w:color w:val="660066"/>
          <w:sz w:val="16"/>
          <w:szCs w:val="16"/>
        </w:rPr>
        <w:t>Stand INAC:</w:t>
      </w:r>
      <w:r w:rsidRPr="008E30CD">
        <w:rPr>
          <w:sz w:val="16"/>
          <w:szCs w:val="16"/>
        </w:rPr>
        <w:t xml:space="preserve"> </w:t>
      </w:r>
      <w:r w:rsidRPr="008E30CD">
        <w:rPr>
          <w:color w:val="660066"/>
          <w:sz w:val="16"/>
          <w:szCs w:val="16"/>
        </w:rPr>
        <w:t>martes 18, jueves 20 y domingo 23</w:t>
      </w:r>
      <w:r w:rsidR="00AA348A" w:rsidRPr="008E30CD">
        <w:rPr>
          <w:color w:val="660066"/>
          <w:sz w:val="16"/>
          <w:szCs w:val="16"/>
        </w:rPr>
        <w:t xml:space="preserve"> de agosto. De 7 a 8pm.</w:t>
      </w:r>
    </w:p>
    <w:p w14:paraId="69950589" w14:textId="3B3ABADC" w:rsidR="00AA348A" w:rsidRPr="008E30CD" w:rsidRDefault="00AA348A" w:rsidP="003766CC">
      <w:pPr>
        <w:pStyle w:val="ListParagraph"/>
        <w:numPr>
          <w:ilvl w:val="1"/>
          <w:numId w:val="1"/>
        </w:numPr>
        <w:spacing w:line="480" w:lineRule="auto"/>
        <w:jc w:val="both"/>
        <w:rPr>
          <w:b/>
          <w:sz w:val="16"/>
          <w:szCs w:val="16"/>
        </w:rPr>
      </w:pPr>
      <w:r w:rsidRPr="008E30CD">
        <w:rPr>
          <w:b/>
          <w:color w:val="660066"/>
          <w:sz w:val="16"/>
          <w:szCs w:val="16"/>
        </w:rPr>
        <w:t>Stand Sagitario Ediciones:</w:t>
      </w:r>
      <w:r w:rsidRPr="008E30CD">
        <w:rPr>
          <w:b/>
          <w:sz w:val="16"/>
          <w:szCs w:val="16"/>
        </w:rPr>
        <w:t xml:space="preserve"> </w:t>
      </w:r>
      <w:r w:rsidR="00E91BC8" w:rsidRPr="008E30CD">
        <w:rPr>
          <w:color w:val="660066"/>
          <w:sz w:val="16"/>
          <w:szCs w:val="16"/>
        </w:rPr>
        <w:t>domingo 23 de agosto. De 5</w:t>
      </w:r>
      <w:r w:rsidRPr="008E30CD">
        <w:rPr>
          <w:color w:val="660066"/>
          <w:sz w:val="16"/>
          <w:szCs w:val="16"/>
        </w:rPr>
        <w:t xml:space="preserve"> a 6pm.</w:t>
      </w:r>
      <w:r w:rsidRPr="008E30CD">
        <w:rPr>
          <w:sz w:val="16"/>
          <w:szCs w:val="16"/>
        </w:rPr>
        <w:t xml:space="preserve"> </w:t>
      </w:r>
    </w:p>
    <w:p w14:paraId="410F4252" w14:textId="77777777" w:rsidR="00C21E4E" w:rsidRDefault="00834612" w:rsidP="00710DF3">
      <w:pPr>
        <w:jc w:val="both"/>
        <w:rPr>
          <w:color w:val="808080" w:themeColor="background1" w:themeShade="80"/>
          <w:sz w:val="14"/>
          <w:szCs w:val="14"/>
        </w:rPr>
      </w:pPr>
      <w:r w:rsidRPr="00E91BC8">
        <w:rPr>
          <w:b/>
          <w:color w:val="808080" w:themeColor="background1" w:themeShade="80"/>
          <w:sz w:val="14"/>
          <w:szCs w:val="14"/>
        </w:rPr>
        <w:t>Sobre la autora:</w:t>
      </w:r>
      <w:r w:rsidRPr="00E91BC8">
        <w:rPr>
          <w:color w:val="808080" w:themeColor="background1" w:themeShade="80"/>
          <w:sz w:val="14"/>
          <w:szCs w:val="14"/>
        </w:rPr>
        <w:t xml:space="preserve"> </w:t>
      </w:r>
      <w:r w:rsidRPr="00E91BC8">
        <w:rPr>
          <w:b/>
          <w:color w:val="808080" w:themeColor="background1" w:themeShade="80"/>
          <w:sz w:val="14"/>
          <w:szCs w:val="14"/>
        </w:rPr>
        <w:t>María Pérez-Talavera</w:t>
      </w:r>
      <w:r w:rsidRPr="00E91BC8">
        <w:rPr>
          <w:color w:val="808080" w:themeColor="background1" w:themeShade="80"/>
          <w:sz w:val="14"/>
          <w:szCs w:val="14"/>
        </w:rPr>
        <w:t xml:space="preserve">, Venezuela, 1985. Escritora. Graduada de Ciencias Administrativas y Gerenciales mención Mercadeo en la Universidad Tecnológica del Centro (UNITEC – Venezuela, 2007); del Diplomado en Comunicación Social en la Universidad de Carabobo (UC – Venezuela, 2005) y del Diplomado en Creación Literaria de la Universidad Tecnológica de Panamá (UTP - 2015). Sus cuentos han sido publicados en las revistas “Maga” (Panamá, 2014), “Panorama” (Copa </w:t>
      </w:r>
      <w:proofErr w:type="spellStart"/>
      <w:r w:rsidRPr="00E91BC8">
        <w:rPr>
          <w:color w:val="808080" w:themeColor="background1" w:themeShade="80"/>
          <w:sz w:val="14"/>
          <w:szCs w:val="14"/>
        </w:rPr>
        <w:t>Airlines</w:t>
      </w:r>
      <w:proofErr w:type="spellEnd"/>
      <w:r w:rsidRPr="00E91BC8">
        <w:rPr>
          <w:color w:val="808080" w:themeColor="background1" w:themeShade="80"/>
          <w:sz w:val="14"/>
          <w:szCs w:val="14"/>
        </w:rPr>
        <w:t xml:space="preserve">, 2015) y en diversas publicaciones digitales. Autora de “Umbrales líquidos”, libro de cuentos publicado por Foro/taller Sagitario Ediciones en 2015. Fundadora del movimiento “Arte desde el Arte”. Los últimos diez años trabajó en empresas multinacionales en distintas áreas del mundo corporativo. Vive en Panamá con su esposo. </w:t>
      </w:r>
    </w:p>
    <w:p w14:paraId="48F996F6" w14:textId="017018FD" w:rsidR="00AA348A" w:rsidRPr="00E91BC8" w:rsidRDefault="00834612" w:rsidP="00710DF3">
      <w:pPr>
        <w:jc w:val="both"/>
        <w:rPr>
          <w:color w:val="808080" w:themeColor="background1" w:themeShade="80"/>
          <w:sz w:val="14"/>
          <w:szCs w:val="14"/>
        </w:rPr>
      </w:pPr>
      <w:proofErr w:type="spellStart"/>
      <w:r w:rsidRPr="00C21E4E">
        <w:rPr>
          <w:b/>
          <w:color w:val="808080" w:themeColor="background1" w:themeShade="80"/>
          <w:sz w:val="14"/>
          <w:szCs w:val="14"/>
        </w:rPr>
        <w:t>Instagram</w:t>
      </w:r>
      <w:proofErr w:type="spellEnd"/>
      <w:r w:rsidRPr="00C21E4E">
        <w:rPr>
          <w:b/>
          <w:color w:val="808080" w:themeColor="background1" w:themeShade="80"/>
          <w:sz w:val="14"/>
          <w:szCs w:val="14"/>
        </w:rPr>
        <w:t xml:space="preserve">, Facebook, </w:t>
      </w:r>
      <w:proofErr w:type="spellStart"/>
      <w:r w:rsidRPr="00C21E4E">
        <w:rPr>
          <w:b/>
          <w:color w:val="808080" w:themeColor="background1" w:themeShade="80"/>
          <w:sz w:val="14"/>
          <w:szCs w:val="14"/>
        </w:rPr>
        <w:t>Twitter</w:t>
      </w:r>
      <w:proofErr w:type="spellEnd"/>
      <w:r w:rsidRPr="00C21E4E">
        <w:rPr>
          <w:b/>
          <w:color w:val="808080" w:themeColor="background1" w:themeShade="80"/>
          <w:sz w:val="14"/>
          <w:szCs w:val="14"/>
        </w:rPr>
        <w:t>:</w:t>
      </w:r>
      <w:r w:rsidRPr="00E91BC8">
        <w:rPr>
          <w:color w:val="808080" w:themeColor="background1" w:themeShade="80"/>
          <w:sz w:val="14"/>
          <w:szCs w:val="14"/>
        </w:rPr>
        <w:t xml:space="preserve"> </w:t>
      </w:r>
      <w:proofErr w:type="spellStart"/>
      <w:r w:rsidRPr="00E91BC8">
        <w:rPr>
          <w:color w:val="808080" w:themeColor="background1" w:themeShade="80"/>
          <w:sz w:val="14"/>
          <w:szCs w:val="14"/>
        </w:rPr>
        <w:t>MaPerezTalavera</w:t>
      </w:r>
      <w:proofErr w:type="spellEnd"/>
      <w:r w:rsidRPr="00E91BC8">
        <w:rPr>
          <w:color w:val="808080" w:themeColor="background1" w:themeShade="80"/>
          <w:sz w:val="14"/>
          <w:szCs w:val="14"/>
        </w:rPr>
        <w:t xml:space="preserve"> | </w:t>
      </w:r>
      <w:r w:rsidRPr="00C21E4E">
        <w:rPr>
          <w:b/>
          <w:color w:val="808080" w:themeColor="background1" w:themeShade="80"/>
          <w:sz w:val="14"/>
          <w:szCs w:val="14"/>
        </w:rPr>
        <w:t>Web:</w:t>
      </w:r>
      <w:r w:rsidRPr="00E91BC8">
        <w:rPr>
          <w:color w:val="808080" w:themeColor="background1" w:themeShade="80"/>
          <w:sz w:val="14"/>
          <w:szCs w:val="14"/>
        </w:rPr>
        <w:t xml:space="preserve"> </w:t>
      </w:r>
      <w:hyperlink r:id="rId9" w:history="1">
        <w:r w:rsidRPr="00E91BC8">
          <w:rPr>
            <w:rStyle w:val="Hyperlink"/>
            <w:color w:val="808080" w:themeColor="background1" w:themeShade="80"/>
            <w:sz w:val="14"/>
            <w:szCs w:val="14"/>
          </w:rPr>
          <w:t>www.mariapereztalavera.com</w:t>
        </w:r>
      </w:hyperlink>
      <w:r w:rsidR="002D7A98">
        <w:rPr>
          <w:color w:val="808080" w:themeColor="background1" w:themeShade="80"/>
          <w:sz w:val="14"/>
          <w:szCs w:val="14"/>
        </w:rPr>
        <w:t xml:space="preserve"> |</w:t>
      </w:r>
      <w:r w:rsidR="002D7A98" w:rsidRPr="00C21E4E">
        <w:rPr>
          <w:b/>
          <w:color w:val="808080" w:themeColor="background1" w:themeShade="80"/>
          <w:sz w:val="14"/>
          <w:szCs w:val="14"/>
        </w:rPr>
        <w:t>Contacto de Prensa:</w:t>
      </w:r>
      <w:r w:rsidR="002D7A98">
        <w:rPr>
          <w:color w:val="808080" w:themeColor="background1" w:themeShade="80"/>
          <w:sz w:val="14"/>
          <w:szCs w:val="14"/>
        </w:rPr>
        <w:t xml:space="preserve"> </w:t>
      </w:r>
      <w:hyperlink r:id="rId10" w:history="1">
        <w:r w:rsidR="002D7A98" w:rsidRPr="000A14F3">
          <w:rPr>
            <w:rStyle w:val="Hyperlink"/>
            <w:sz w:val="14"/>
            <w:szCs w:val="14"/>
          </w:rPr>
          <w:t>ma.pereztalavera@gmail.com</w:t>
        </w:r>
      </w:hyperlink>
      <w:r w:rsidR="002D7A98">
        <w:rPr>
          <w:color w:val="808080" w:themeColor="background1" w:themeShade="80"/>
          <w:sz w:val="14"/>
          <w:szCs w:val="14"/>
        </w:rPr>
        <w:t xml:space="preserve"> </w:t>
      </w:r>
    </w:p>
    <w:sectPr w:rsidR="00AA348A" w:rsidRPr="00E91BC8" w:rsidSect="00994F79">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BEACB" w14:textId="77777777" w:rsidR="008C2251" w:rsidRDefault="008C2251" w:rsidP="00AA348A">
      <w:r>
        <w:separator/>
      </w:r>
    </w:p>
  </w:endnote>
  <w:endnote w:type="continuationSeparator" w:id="0">
    <w:p w14:paraId="29D4FACE" w14:textId="77777777" w:rsidR="008C2251" w:rsidRDefault="008C2251" w:rsidP="00AA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Kreon Light">
    <w:panose1 w:val="02000506000000020003"/>
    <w:charset w:val="00"/>
    <w:family w:val="auto"/>
    <w:pitch w:val="variable"/>
    <w:sig w:usb0="80000087" w:usb1="00000002" w:usb2="00000000" w:usb3="00000000" w:csb0="00000111" w:csb1="00000000"/>
  </w:font>
  <w:font w:name="Kreon Bold">
    <w:panose1 w:val="02000506000000020004"/>
    <w:charset w:val="00"/>
    <w:family w:val="auto"/>
    <w:pitch w:val="variable"/>
    <w:sig w:usb0="80000087" w:usb1="00000002"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8A47B" w14:textId="77777777" w:rsidR="008C2251" w:rsidRDefault="008C2251" w:rsidP="00AA348A">
      <w:r>
        <w:separator/>
      </w:r>
    </w:p>
  </w:footnote>
  <w:footnote w:type="continuationSeparator" w:id="0">
    <w:p w14:paraId="5DBF4DC1" w14:textId="77777777" w:rsidR="008C2251" w:rsidRDefault="008C2251" w:rsidP="00AA3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5265" w14:textId="7F2527FE" w:rsidR="008C2251" w:rsidRPr="00023D90" w:rsidRDefault="008C2251" w:rsidP="00023D90">
    <w:pPr>
      <w:pStyle w:val="Header"/>
      <w:jc w:val="right"/>
      <w:rPr>
        <w:rFonts w:ascii="Kreon Bold" w:hAnsi="Kreon Bold"/>
        <w:b/>
        <w:color w:val="660066"/>
      </w:rPr>
    </w:pPr>
    <w:r>
      <w:rPr>
        <w:rFonts w:ascii="Kreon Light" w:hAnsi="Kreon Light"/>
        <w:noProof/>
        <w:color w:val="660066"/>
        <w:lang w:val="en-US"/>
      </w:rPr>
      <w:drawing>
        <wp:anchor distT="0" distB="0" distL="114300" distR="114300" simplePos="0" relativeHeight="251658240" behindDoc="0" locked="0" layoutInCell="1" allowOverlap="1" wp14:anchorId="61148228" wp14:editId="4C9B72A9">
          <wp:simplePos x="0" y="0"/>
          <wp:positionH relativeFrom="column">
            <wp:posOffset>-56515</wp:posOffset>
          </wp:positionH>
          <wp:positionV relativeFrom="paragraph">
            <wp:posOffset>7620</wp:posOffset>
          </wp:positionV>
          <wp:extent cx="1999615" cy="2286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14 at 12.37.56 p.m..png"/>
                  <pic:cNvPicPr/>
                </pic:nvPicPr>
                <pic:blipFill>
                  <a:blip r:embed="rId1">
                    <a:extLst>
                      <a:ext uri="{28A0092B-C50C-407E-A947-70E740481C1C}">
                        <a14:useLocalDpi xmlns:a14="http://schemas.microsoft.com/office/drawing/2010/main" val="0"/>
                      </a:ext>
                    </a:extLst>
                  </a:blip>
                  <a:stretch>
                    <a:fillRect/>
                  </a:stretch>
                </pic:blipFill>
                <pic:spPr>
                  <a:xfrm>
                    <a:off x="0" y="0"/>
                    <a:ext cx="1999615" cy="228600"/>
                  </a:xfrm>
                  <a:prstGeom prst="rect">
                    <a:avLst/>
                  </a:prstGeom>
                </pic:spPr>
              </pic:pic>
            </a:graphicData>
          </a:graphic>
          <wp14:sizeRelH relativeFrom="page">
            <wp14:pctWidth>0</wp14:pctWidth>
          </wp14:sizeRelH>
          <wp14:sizeRelV relativeFrom="page">
            <wp14:pctHeight>0</wp14:pctHeight>
          </wp14:sizeRelV>
        </wp:anchor>
      </w:drawing>
    </w:r>
    <w:r w:rsidRPr="00023D90">
      <w:rPr>
        <w:rFonts w:ascii="Kreon Light" w:hAnsi="Kreon Light"/>
        <w:noProof/>
        <w:color w:val="660066"/>
        <w:lang w:val="en-US"/>
      </w:rPr>
      <w:t>María</w:t>
    </w:r>
    <w:r w:rsidRPr="00023D90">
      <w:rPr>
        <w:rFonts w:ascii="Kreon Bold" w:hAnsi="Kreon Bold"/>
        <w:noProof/>
        <w:color w:val="660066"/>
        <w:lang w:val="en-US"/>
      </w:rPr>
      <w:t xml:space="preserve"> </w:t>
    </w:r>
    <w:r w:rsidRPr="00023D90">
      <w:rPr>
        <w:rFonts w:ascii="Kreon Bold" w:hAnsi="Kreon Bold"/>
        <w:b/>
        <w:noProof/>
        <w:color w:val="660066"/>
        <w:lang w:val="en-US"/>
      </w:rPr>
      <w:t>Pérez-Talavera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95A"/>
    <w:multiLevelType w:val="hybridMultilevel"/>
    <w:tmpl w:val="9FCAA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27"/>
    <w:rsid w:val="00023D90"/>
    <w:rsid w:val="00062361"/>
    <w:rsid w:val="000D4875"/>
    <w:rsid w:val="000D7667"/>
    <w:rsid w:val="001E7005"/>
    <w:rsid w:val="0029381B"/>
    <w:rsid w:val="002A4CB1"/>
    <w:rsid w:val="002D7A98"/>
    <w:rsid w:val="00314B4E"/>
    <w:rsid w:val="003225DC"/>
    <w:rsid w:val="003766CC"/>
    <w:rsid w:val="00411E67"/>
    <w:rsid w:val="00415227"/>
    <w:rsid w:val="0045056C"/>
    <w:rsid w:val="004C5F6B"/>
    <w:rsid w:val="005E6787"/>
    <w:rsid w:val="00622B24"/>
    <w:rsid w:val="006464AE"/>
    <w:rsid w:val="006A59CD"/>
    <w:rsid w:val="006D528E"/>
    <w:rsid w:val="006E70F6"/>
    <w:rsid w:val="00710DF3"/>
    <w:rsid w:val="0071181C"/>
    <w:rsid w:val="00771B9A"/>
    <w:rsid w:val="007D0F0F"/>
    <w:rsid w:val="007E1624"/>
    <w:rsid w:val="00834612"/>
    <w:rsid w:val="00863532"/>
    <w:rsid w:val="008C2251"/>
    <w:rsid w:val="008D4589"/>
    <w:rsid w:val="008E30CD"/>
    <w:rsid w:val="00905CC2"/>
    <w:rsid w:val="00994F79"/>
    <w:rsid w:val="009E3440"/>
    <w:rsid w:val="00A4586F"/>
    <w:rsid w:val="00A74212"/>
    <w:rsid w:val="00AA348A"/>
    <w:rsid w:val="00AA681B"/>
    <w:rsid w:val="00AC4456"/>
    <w:rsid w:val="00AE5B88"/>
    <w:rsid w:val="00B7540D"/>
    <w:rsid w:val="00BA6C2B"/>
    <w:rsid w:val="00BD1BBB"/>
    <w:rsid w:val="00C028A2"/>
    <w:rsid w:val="00C20450"/>
    <w:rsid w:val="00C21E4E"/>
    <w:rsid w:val="00C87C60"/>
    <w:rsid w:val="00CA50E8"/>
    <w:rsid w:val="00CB0189"/>
    <w:rsid w:val="00D23E30"/>
    <w:rsid w:val="00D25318"/>
    <w:rsid w:val="00D25A0C"/>
    <w:rsid w:val="00D54261"/>
    <w:rsid w:val="00DC05FC"/>
    <w:rsid w:val="00E575A2"/>
    <w:rsid w:val="00E73B28"/>
    <w:rsid w:val="00E81F22"/>
    <w:rsid w:val="00E91BC8"/>
    <w:rsid w:val="00ED1F48"/>
    <w:rsid w:val="00EF26B9"/>
    <w:rsid w:val="00F14724"/>
    <w:rsid w:val="00F76481"/>
    <w:rsid w:val="00F831F7"/>
    <w:rsid w:val="00FB7380"/>
    <w:rsid w:val="00FE178E"/>
    <w:rsid w:val="00FE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AF75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28"/>
    <w:rPr>
      <w:color w:val="0000FF" w:themeColor="hyperlink"/>
      <w:u w:val="single"/>
    </w:rPr>
  </w:style>
  <w:style w:type="paragraph" w:styleId="ListParagraph">
    <w:name w:val="List Paragraph"/>
    <w:basedOn w:val="Normal"/>
    <w:uiPriority w:val="34"/>
    <w:qFormat/>
    <w:rsid w:val="003766CC"/>
    <w:pPr>
      <w:ind w:left="720"/>
      <w:contextualSpacing/>
    </w:pPr>
  </w:style>
  <w:style w:type="paragraph" w:styleId="Header">
    <w:name w:val="header"/>
    <w:basedOn w:val="Normal"/>
    <w:link w:val="HeaderChar"/>
    <w:uiPriority w:val="99"/>
    <w:unhideWhenUsed/>
    <w:rsid w:val="00AA348A"/>
    <w:pPr>
      <w:tabs>
        <w:tab w:val="center" w:pos="4320"/>
        <w:tab w:val="right" w:pos="8640"/>
      </w:tabs>
    </w:pPr>
  </w:style>
  <w:style w:type="character" w:customStyle="1" w:styleId="HeaderChar">
    <w:name w:val="Header Char"/>
    <w:basedOn w:val="DefaultParagraphFont"/>
    <w:link w:val="Header"/>
    <w:uiPriority w:val="99"/>
    <w:rsid w:val="00AA348A"/>
    <w:rPr>
      <w:lang w:val="es-ES_tradnl"/>
    </w:rPr>
  </w:style>
  <w:style w:type="paragraph" w:styleId="Footer">
    <w:name w:val="footer"/>
    <w:basedOn w:val="Normal"/>
    <w:link w:val="FooterChar"/>
    <w:uiPriority w:val="99"/>
    <w:unhideWhenUsed/>
    <w:rsid w:val="00AA348A"/>
    <w:pPr>
      <w:tabs>
        <w:tab w:val="center" w:pos="4320"/>
        <w:tab w:val="right" w:pos="8640"/>
      </w:tabs>
    </w:pPr>
  </w:style>
  <w:style w:type="character" w:customStyle="1" w:styleId="FooterChar">
    <w:name w:val="Footer Char"/>
    <w:basedOn w:val="DefaultParagraphFont"/>
    <w:link w:val="Footer"/>
    <w:uiPriority w:val="99"/>
    <w:rsid w:val="00AA348A"/>
    <w:rPr>
      <w:lang w:val="es-ES_tradnl"/>
    </w:rPr>
  </w:style>
  <w:style w:type="paragraph" w:styleId="BalloonText">
    <w:name w:val="Balloon Text"/>
    <w:basedOn w:val="Normal"/>
    <w:link w:val="BalloonTextChar"/>
    <w:uiPriority w:val="99"/>
    <w:semiHidden/>
    <w:unhideWhenUsed/>
    <w:rsid w:val="00AA34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48A"/>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28"/>
    <w:rPr>
      <w:color w:val="0000FF" w:themeColor="hyperlink"/>
      <w:u w:val="single"/>
    </w:rPr>
  </w:style>
  <w:style w:type="paragraph" w:styleId="ListParagraph">
    <w:name w:val="List Paragraph"/>
    <w:basedOn w:val="Normal"/>
    <w:uiPriority w:val="34"/>
    <w:qFormat/>
    <w:rsid w:val="003766CC"/>
    <w:pPr>
      <w:ind w:left="720"/>
      <w:contextualSpacing/>
    </w:pPr>
  </w:style>
  <w:style w:type="paragraph" w:styleId="Header">
    <w:name w:val="header"/>
    <w:basedOn w:val="Normal"/>
    <w:link w:val="HeaderChar"/>
    <w:uiPriority w:val="99"/>
    <w:unhideWhenUsed/>
    <w:rsid w:val="00AA348A"/>
    <w:pPr>
      <w:tabs>
        <w:tab w:val="center" w:pos="4320"/>
        <w:tab w:val="right" w:pos="8640"/>
      </w:tabs>
    </w:pPr>
  </w:style>
  <w:style w:type="character" w:customStyle="1" w:styleId="HeaderChar">
    <w:name w:val="Header Char"/>
    <w:basedOn w:val="DefaultParagraphFont"/>
    <w:link w:val="Header"/>
    <w:uiPriority w:val="99"/>
    <w:rsid w:val="00AA348A"/>
    <w:rPr>
      <w:lang w:val="es-ES_tradnl"/>
    </w:rPr>
  </w:style>
  <w:style w:type="paragraph" w:styleId="Footer">
    <w:name w:val="footer"/>
    <w:basedOn w:val="Normal"/>
    <w:link w:val="FooterChar"/>
    <w:uiPriority w:val="99"/>
    <w:unhideWhenUsed/>
    <w:rsid w:val="00AA348A"/>
    <w:pPr>
      <w:tabs>
        <w:tab w:val="center" w:pos="4320"/>
        <w:tab w:val="right" w:pos="8640"/>
      </w:tabs>
    </w:pPr>
  </w:style>
  <w:style w:type="character" w:customStyle="1" w:styleId="FooterChar">
    <w:name w:val="Footer Char"/>
    <w:basedOn w:val="DefaultParagraphFont"/>
    <w:link w:val="Footer"/>
    <w:uiPriority w:val="99"/>
    <w:rsid w:val="00AA348A"/>
    <w:rPr>
      <w:lang w:val="es-ES_tradnl"/>
    </w:rPr>
  </w:style>
  <w:style w:type="paragraph" w:styleId="BalloonText">
    <w:name w:val="Balloon Text"/>
    <w:basedOn w:val="Normal"/>
    <w:link w:val="BalloonTextChar"/>
    <w:uiPriority w:val="99"/>
    <w:semiHidden/>
    <w:unhideWhenUsed/>
    <w:rsid w:val="00AA34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48A"/>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iapereztalavera.com" TargetMode="External"/><Relationship Id="rId9" Type="http://schemas.openxmlformats.org/officeDocument/2006/relationships/hyperlink" Target="http://www.mariapereztalavera.com" TargetMode="External"/><Relationship Id="rId10" Type="http://schemas.openxmlformats.org/officeDocument/2006/relationships/hyperlink" Target="mailto:ma.pereztalave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848</Words>
  <Characters>4837</Characters>
  <Application>Microsoft Macintosh Word</Application>
  <DocSecurity>0</DocSecurity>
  <Lines>40</Lines>
  <Paragraphs>11</Paragraphs>
  <ScaleCrop>false</ScaleCrop>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Perez</dc:creator>
  <cp:keywords/>
  <dc:description/>
  <cp:lastModifiedBy>Maria Perez</cp:lastModifiedBy>
  <cp:revision>12</cp:revision>
  <cp:lastPrinted>2015-08-14T19:25:00Z</cp:lastPrinted>
  <dcterms:created xsi:type="dcterms:W3CDTF">2015-08-14T19:25:00Z</dcterms:created>
  <dcterms:modified xsi:type="dcterms:W3CDTF">2015-08-16T21:30:00Z</dcterms:modified>
</cp:coreProperties>
</file>